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ind w:firstLine="0"/>
        <w:rPr/>
      </w:pPr>
      <w:r w:rsidDel="00000000" w:rsidR="00000000" w:rsidRPr="00000000">
        <w:rPr>
          <w:rtl w:val="0"/>
        </w:rPr>
        <w:t xml:space="preserve">Emirhan ARSLANTAS</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3"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Turkiye • </w:t>
      </w:r>
      <w:hyperlink r:id="rId7">
        <w:r w:rsidDel="00000000" w:rsidR="00000000" w:rsidRPr="00000000">
          <w:rPr>
            <w:rFonts w:ascii="Times New Roman" w:cs="Times New Roman" w:eastAsia="Times New Roman" w:hAnsi="Times New Roman"/>
            <w:b w:val="0"/>
            <w:bCs w:val="0"/>
            <w:i w:val="0"/>
            <w:iCs w:val="0"/>
            <w:smallCaps w:val="0"/>
            <w:strike w:val="0"/>
            <w:color w:val="0462c1"/>
            <w:sz w:val="20"/>
            <w:szCs w:val="20"/>
            <w:u w:val="single"/>
            <w:shd w:fill="auto" w:val="clear"/>
            <w:vertAlign w:val="baseline"/>
            <w:rtl w:val="0"/>
          </w:rPr>
          <w:t xml:space="preserve">emirhan.arslantas@outlook.com</w:t>
        </w:r>
      </w:hyperlink>
      <w:r w:rsidDel="00000000" w:rsidR="00000000" w:rsidRPr="00000000">
        <w:rPr>
          <w:rFonts w:ascii="Times New Roman" w:cs="Times New Roman" w:eastAsia="Times New Roman" w:hAnsi="Times New Roman"/>
          <w:b w:val="0"/>
          <w:bCs w:val="0"/>
          <w:i w:val="0"/>
          <w:iCs w:val="0"/>
          <w:smallCaps w:val="0"/>
          <w:strike w:val="0"/>
          <w:color w:val="0462c1"/>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(535) 066-3972 • linkedin.com/in/emirhan-arslantas/</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pStyle w:val="Heading1"/>
        <w:ind w:firstLine="141"/>
        <w:rPr/>
      </w:pPr>
      <w:r w:rsidDel="00000000" w:rsidR="00000000" w:rsidRPr="00000000">
        <w:rPr>
          <w:rtl w:val="0"/>
        </w:rPr>
        <w:t xml:space="preserve">PROFESSIONAL EXPERIENCE</w: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71550</wp:posOffset>
                </wp:positionH>
                <wp:positionV relativeFrom="paragraph">
                  <wp:posOffset>166796</wp:posOffset>
                </wp:positionV>
                <wp:extent cx="9525" cy="12700"/>
                <wp:effectExtent b="0" l="0" r="0" t="0"/>
                <wp:wrapTopAndBottom distB="0" distT="0"/>
                <wp:docPr id="5" name=""/>
                <a:graphic>
                  <a:graphicData uri="http://schemas.microsoft.com/office/word/2010/wordprocessingShape">
                    <wps:wsp>
                      <wps:cNvSpPr/>
                      <wps:cNvPr id="2" name="Shape 2"/>
                      <wps:spPr>
                        <a:xfrm>
                          <a:off x="2446908" y="3775238"/>
                          <a:ext cx="5798185" cy="9525"/>
                        </a:xfrm>
                        <a:custGeom>
                          <a:rect b="b" l="l" r="r" t="t"/>
                          <a:pathLst>
                            <a:path extrusionOk="0" h="9525" w="5798185">
                              <a:moveTo>
                                <a:pt x="5798184" y="0"/>
                              </a:moveTo>
                              <a:lnTo>
                                <a:pt x="0" y="0"/>
                              </a:lnTo>
                              <a:lnTo>
                                <a:pt x="0" y="9144"/>
                              </a:lnTo>
                              <a:lnTo>
                                <a:pt x="5798184" y="9144"/>
                              </a:lnTo>
                              <a:lnTo>
                                <a:pt x="5798184"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71550</wp:posOffset>
                </wp:positionH>
                <wp:positionV relativeFrom="paragraph">
                  <wp:posOffset>166796</wp:posOffset>
                </wp:positionV>
                <wp:extent cx="9525" cy="12700"/>
                <wp:effectExtent b="0" l="0" r="0" t="0"/>
                <wp:wrapTopAndBottom distB="0" distT="0"/>
                <wp:docPr id="5"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9525" cy="12700"/>
                        </a:xfrm>
                        <a:prstGeom prst="rect"/>
                        <a:ln/>
                      </pic:spPr>
                    </pic:pic>
                  </a:graphicData>
                </a:graphic>
              </wp:anchor>
            </w:drawing>
          </mc:Fallback>
        </mc:AlternateConten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pStyle w:val="Heading2"/>
        <w:tabs>
          <w:tab w:val="left" w:leader="none" w:pos="4389"/>
        </w:tabs>
        <w:ind w:firstLine="141"/>
        <w:rPr/>
      </w:pPr>
      <w:r w:rsidDel="00000000" w:rsidR="00000000" w:rsidRPr="00000000">
        <w:rPr>
          <w:rtl w:val="0"/>
        </w:rPr>
        <w:t xml:space="preserve">INNOVA BİLİŞİM ÇÖZÜMLERİ A.Ş.</w:t>
        <w:tab/>
        <w:t xml:space="preserve">ANKARA, Turkiye</w:t>
      </w:r>
    </w:p>
    <w:p w:rsidR="00000000" w:rsidDel="00000000" w:rsidP="00000000" w:rsidRDefault="00000000" w:rsidRPr="00000000" w14:paraId="00000007">
      <w:pPr>
        <w:spacing w:before="0" w:lineRule="auto"/>
        <w:ind w:left="141" w:right="0" w:firstLine="0"/>
        <w:jc w:val="left"/>
        <w:rPr>
          <w:b w:val="1"/>
          <w:bCs w:val="1"/>
          <w:sz w:val="20"/>
          <w:szCs w:val="20"/>
        </w:rPr>
      </w:pPr>
      <w:r w:rsidDel="00000000" w:rsidR="00000000" w:rsidRPr="00000000">
        <w:rPr>
          <w:b w:val="1"/>
          <w:bCs w:val="1"/>
          <w:sz w:val="20"/>
          <w:szCs w:val="20"/>
          <w:rtl w:val="0"/>
        </w:rPr>
        <w:t xml:space="preserve">Mobile &amp; Full Stack Developer  04/2024-Present</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 w:right="34"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Contributing to the development of enterprise-level applications integrated with the company’s ITSM platform (SMAX). Responsible for designing and implementing scalable frontend and backend solutions, API integrations and secure authentication workflows. Experienced in Flutter, React, Express.js and SQL Server with a strong focus on clean architecture, performance optimization.</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C">
      <w:pPr>
        <w:pStyle w:val="Heading1"/>
        <w:ind w:firstLine="141"/>
        <w:rPr/>
      </w:pPr>
      <w:r w:rsidDel="00000000" w:rsidR="00000000" w:rsidRPr="00000000">
        <w:rPr>
          <w:rtl w:val="0"/>
        </w:rPr>
        <w:t xml:space="preserve">EDUCATION</w: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71550</wp:posOffset>
                </wp:positionH>
                <wp:positionV relativeFrom="paragraph">
                  <wp:posOffset>167002</wp:posOffset>
                </wp:positionV>
                <wp:extent cx="9525" cy="12700"/>
                <wp:effectExtent b="0" l="0" r="0" t="0"/>
                <wp:wrapNone/>
                <wp:docPr id="7" name=""/>
                <a:graphic>
                  <a:graphicData uri="http://schemas.microsoft.com/office/word/2010/wordprocessingShape">
                    <wps:wsp>
                      <wps:cNvSpPr/>
                      <wps:cNvPr id="4" name="Shape 4"/>
                      <wps:spPr>
                        <a:xfrm>
                          <a:off x="2446908" y="3775238"/>
                          <a:ext cx="5798185" cy="9525"/>
                        </a:xfrm>
                        <a:custGeom>
                          <a:rect b="b" l="l" r="r" t="t"/>
                          <a:pathLst>
                            <a:path extrusionOk="0" h="9525" w="5798185">
                              <a:moveTo>
                                <a:pt x="5798184" y="0"/>
                              </a:moveTo>
                              <a:lnTo>
                                <a:pt x="0" y="0"/>
                              </a:lnTo>
                              <a:lnTo>
                                <a:pt x="0" y="9144"/>
                              </a:lnTo>
                              <a:lnTo>
                                <a:pt x="5798184" y="9144"/>
                              </a:lnTo>
                              <a:lnTo>
                                <a:pt x="5798184"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71550</wp:posOffset>
                </wp:positionH>
                <wp:positionV relativeFrom="paragraph">
                  <wp:posOffset>167002</wp:posOffset>
                </wp:positionV>
                <wp:extent cx="9525" cy="12700"/>
                <wp:effectExtent b="0" l="0" r="0" t="0"/>
                <wp:wrapNone/>
                <wp:docPr id="7"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9525" cy="12700"/>
                        </a:xfrm>
                        <a:prstGeom prst="rect"/>
                        <a:ln/>
                      </pic:spPr>
                    </pic:pic>
                  </a:graphicData>
                </a:graphic>
              </wp:anchor>
            </w:drawing>
          </mc:Fallback>
        </mc:AlternateContent>
      </w:r>
    </w:p>
    <w:p w:rsidR="00000000" w:rsidDel="00000000" w:rsidP="00000000" w:rsidRDefault="00000000" w:rsidRPr="00000000" w14:paraId="0000000D">
      <w:pPr>
        <w:tabs>
          <w:tab w:val="left" w:leader="none" w:pos="4389"/>
          <w:tab w:val="right" w:leader="none" w:pos="5967"/>
        </w:tabs>
        <w:spacing w:before="311" w:lineRule="auto"/>
        <w:ind w:left="141" w:right="3108" w:firstLine="0"/>
        <w:jc w:val="left"/>
        <w:rPr>
          <w:b w:val="1"/>
          <w:bCs w:val="1"/>
          <w:sz w:val="20"/>
          <w:szCs w:val="20"/>
        </w:rPr>
      </w:pPr>
      <w:r w:rsidDel="00000000" w:rsidR="00000000" w:rsidRPr="00000000">
        <w:rPr>
          <w:b w:val="1"/>
          <w:bCs w:val="1"/>
          <w:sz w:val="20"/>
          <w:szCs w:val="20"/>
          <w:rtl w:val="0"/>
        </w:rPr>
        <w:t xml:space="preserve">ISTANBUL MEDENIYET UNIVERSITY</w:t>
        <w:tab/>
        <w:t xml:space="preserve">I</w:t>
      </w:r>
      <w:r w:rsidDel="00000000" w:rsidR="00000000" w:rsidRPr="00000000">
        <w:rPr>
          <w:b w:val="1"/>
          <w:bCs w:val="1"/>
          <w:sz w:val="16"/>
          <w:szCs w:val="16"/>
          <w:rtl w:val="0"/>
        </w:rPr>
        <w:t xml:space="preserve">STANBUL</w:t>
      </w:r>
      <w:r w:rsidDel="00000000" w:rsidR="00000000" w:rsidRPr="00000000">
        <w:rPr>
          <w:b w:val="1"/>
          <w:bCs w:val="1"/>
          <w:sz w:val="20"/>
          <w:szCs w:val="20"/>
          <w:rtl w:val="0"/>
        </w:rPr>
        <w:t xml:space="preserve">, TURKIYE B</w:t>
      </w:r>
      <w:r w:rsidDel="00000000" w:rsidR="00000000" w:rsidRPr="00000000">
        <w:rPr>
          <w:b w:val="1"/>
          <w:bCs w:val="1"/>
          <w:sz w:val="16"/>
          <w:szCs w:val="16"/>
          <w:rtl w:val="0"/>
        </w:rPr>
        <w:t xml:space="preserve">ACHELOR OF </w:t>
      </w:r>
      <w:r w:rsidDel="00000000" w:rsidR="00000000" w:rsidRPr="00000000">
        <w:rPr>
          <w:b w:val="1"/>
          <w:bCs w:val="1"/>
          <w:sz w:val="20"/>
          <w:szCs w:val="20"/>
          <w:rtl w:val="0"/>
        </w:rPr>
        <w:t xml:space="preserve">E</w:t>
      </w:r>
      <w:r w:rsidDel="00000000" w:rsidR="00000000" w:rsidRPr="00000000">
        <w:rPr>
          <w:b w:val="1"/>
          <w:bCs w:val="1"/>
          <w:sz w:val="16"/>
          <w:szCs w:val="16"/>
          <w:rtl w:val="0"/>
        </w:rPr>
        <w:t xml:space="preserve">NGİNEERİNG </w:t>
      </w:r>
      <w:r w:rsidDel="00000000" w:rsidR="00000000" w:rsidRPr="00000000">
        <w:rPr>
          <w:b w:val="1"/>
          <w:bCs w:val="1"/>
          <w:sz w:val="20"/>
          <w:szCs w:val="20"/>
          <w:rtl w:val="0"/>
        </w:rPr>
        <w:t xml:space="preserve">C</w:t>
      </w:r>
      <w:r w:rsidDel="00000000" w:rsidR="00000000" w:rsidRPr="00000000">
        <w:rPr>
          <w:b w:val="1"/>
          <w:bCs w:val="1"/>
          <w:sz w:val="16"/>
          <w:szCs w:val="16"/>
          <w:rtl w:val="0"/>
        </w:rPr>
        <w:t xml:space="preserve">OMPUTER </w:t>
      </w:r>
      <w:r w:rsidDel="00000000" w:rsidR="00000000" w:rsidRPr="00000000">
        <w:rPr>
          <w:b w:val="1"/>
          <w:bCs w:val="1"/>
          <w:sz w:val="20"/>
          <w:szCs w:val="20"/>
          <w:rtl w:val="0"/>
        </w:rPr>
        <w:t xml:space="preserve">E</w:t>
      </w:r>
      <w:r w:rsidDel="00000000" w:rsidR="00000000" w:rsidRPr="00000000">
        <w:rPr>
          <w:b w:val="1"/>
          <w:bCs w:val="1"/>
          <w:sz w:val="16"/>
          <w:szCs w:val="16"/>
          <w:rtl w:val="0"/>
        </w:rPr>
        <w:t xml:space="preserve">NGINEEİNG</w:t>
      </w:r>
      <w:r w:rsidDel="00000000" w:rsidR="00000000" w:rsidRPr="00000000">
        <w:rPr>
          <w:sz w:val="16"/>
          <w:szCs w:val="16"/>
          <w:rtl w:val="0"/>
        </w:rPr>
        <w:tab/>
      </w:r>
      <w:r w:rsidDel="00000000" w:rsidR="00000000" w:rsidRPr="00000000">
        <w:rPr>
          <w:b w:val="1"/>
          <w:bCs w:val="1"/>
          <w:sz w:val="20"/>
          <w:szCs w:val="20"/>
          <w:rtl w:val="0"/>
        </w:rPr>
        <w:t xml:space="preserve">2019-2023</w:t>
      </w:r>
    </w:p>
    <w:p w:rsidR="00000000" w:rsidDel="00000000" w:rsidP="00000000" w:rsidRDefault="00000000" w:rsidRPr="00000000" w14:paraId="0000000E">
      <w:pPr>
        <w:pStyle w:val="Heading1"/>
        <w:spacing w:before="275" w:lineRule="auto"/>
        <w:ind w:firstLine="141"/>
        <w:rPr/>
      </w:pPr>
      <w:r w:rsidDel="00000000" w:rsidR="00000000" w:rsidRPr="00000000">
        <w:rPr>
          <w:rtl w:val="0"/>
        </w:rPr>
        <w:t xml:space="preserve">ADDITIONAL INFORMATION</w: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71550</wp:posOffset>
                </wp:positionH>
                <wp:positionV relativeFrom="paragraph">
                  <wp:posOffset>341665</wp:posOffset>
                </wp:positionV>
                <wp:extent cx="9525" cy="12700"/>
                <wp:effectExtent b="0" l="0" r="0" t="0"/>
                <wp:wrapTopAndBottom distB="0" distT="0"/>
                <wp:docPr id="8" name=""/>
                <a:graphic>
                  <a:graphicData uri="http://schemas.microsoft.com/office/word/2010/wordprocessingShape">
                    <wps:wsp>
                      <wps:cNvSpPr/>
                      <wps:cNvPr id="5" name="Shape 5"/>
                      <wps:spPr>
                        <a:xfrm>
                          <a:off x="2446908" y="3775238"/>
                          <a:ext cx="5798185" cy="9525"/>
                        </a:xfrm>
                        <a:custGeom>
                          <a:rect b="b" l="l" r="r" t="t"/>
                          <a:pathLst>
                            <a:path extrusionOk="0" h="9525" w="5798185">
                              <a:moveTo>
                                <a:pt x="5798184" y="0"/>
                              </a:moveTo>
                              <a:lnTo>
                                <a:pt x="0" y="0"/>
                              </a:lnTo>
                              <a:lnTo>
                                <a:pt x="0" y="9144"/>
                              </a:lnTo>
                              <a:lnTo>
                                <a:pt x="5798184" y="9144"/>
                              </a:lnTo>
                              <a:lnTo>
                                <a:pt x="5798184"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71550</wp:posOffset>
                </wp:positionH>
                <wp:positionV relativeFrom="paragraph">
                  <wp:posOffset>341665</wp:posOffset>
                </wp:positionV>
                <wp:extent cx="9525" cy="12700"/>
                <wp:effectExtent b="0" l="0" r="0" t="0"/>
                <wp:wrapTopAndBottom distB="0" distT="0"/>
                <wp:docPr id="8"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9525" cy="12700"/>
                        </a:xfrm>
                        <a:prstGeom prst="rect"/>
                        <a:ln/>
                      </pic:spPr>
                    </pic:pic>
                  </a:graphicData>
                </a:graphic>
              </wp:anchor>
            </w:drawing>
          </mc:Fallback>
        </mc:AlternateConten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61"/>
        </w:tabs>
        <w:spacing w:after="0" w:before="0" w:line="245" w:lineRule="auto"/>
        <w:ind w:left="861"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Java | Spring |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Dart | Flutter | Swift | SwiftUI | Mobile Development | RESTful API | JSON | Next.js | Express.js</w:t>
      </w:r>
    </w:p>
    <w:p w:rsidR="00000000" w:rsidDel="00000000" w:rsidP="00000000" w:rsidRDefault="00000000" w:rsidRPr="00000000" w14:paraId="0000001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61"/>
        </w:tabs>
        <w:spacing w:after="0" w:before="0" w:line="245" w:lineRule="auto"/>
        <w:ind w:left="861"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Git | Version Control | Firebase | OOP | Software Development | React</w:t>
      </w:r>
    </w:p>
    <w:p w:rsidR="00000000" w:rsidDel="00000000" w:rsidP="00000000" w:rsidRDefault="00000000" w:rsidRPr="00000000" w14:paraId="0000001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61"/>
        </w:tabs>
        <w:spacing w:after="0" w:before="0" w:line="240" w:lineRule="auto"/>
        <w:ind w:left="861" w:right="516"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Certifications: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Meta IOS Developer Professional Certificate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(2025)</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Flutter Mobile Development (2023), Firebase (2023),</w:t>
      </w:r>
    </w:p>
    <w:p w:rsidR="00000000" w:rsidDel="00000000" w:rsidP="00000000" w:rsidRDefault="00000000" w:rsidRPr="00000000" w14:paraId="00000013">
      <w:pPr>
        <w:pStyle w:val="Heading1"/>
        <w:spacing w:before="1" w:lineRule="auto"/>
        <w:ind w:firstLine="141"/>
        <w:rPr/>
      </w:pPr>
      <w:r w:rsidDel="00000000" w:rsidR="00000000" w:rsidRPr="00000000">
        <w:rPr>
          <w:rtl w:val="0"/>
        </w:rPr>
        <w:t xml:space="preserve">PROJECTS</w: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71550</wp:posOffset>
                </wp:positionH>
                <wp:positionV relativeFrom="paragraph">
                  <wp:posOffset>167455</wp:posOffset>
                </wp:positionV>
                <wp:extent cx="9525" cy="12700"/>
                <wp:effectExtent b="0" l="0" r="0" t="0"/>
                <wp:wrapTopAndBottom distB="0" distT="0"/>
                <wp:docPr id="6" name=""/>
                <a:graphic>
                  <a:graphicData uri="http://schemas.microsoft.com/office/word/2010/wordprocessingShape">
                    <wps:wsp>
                      <wps:cNvSpPr/>
                      <wps:cNvPr id="3" name="Shape 3"/>
                      <wps:spPr>
                        <a:xfrm>
                          <a:off x="2446908" y="3775238"/>
                          <a:ext cx="5798185" cy="9525"/>
                        </a:xfrm>
                        <a:custGeom>
                          <a:rect b="b" l="l" r="r" t="t"/>
                          <a:pathLst>
                            <a:path extrusionOk="0" h="9525" w="5798185">
                              <a:moveTo>
                                <a:pt x="5798184" y="0"/>
                              </a:moveTo>
                              <a:lnTo>
                                <a:pt x="0" y="0"/>
                              </a:lnTo>
                              <a:lnTo>
                                <a:pt x="0" y="9144"/>
                              </a:lnTo>
                              <a:lnTo>
                                <a:pt x="5798184" y="9144"/>
                              </a:lnTo>
                              <a:lnTo>
                                <a:pt x="5798184"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71550</wp:posOffset>
                </wp:positionH>
                <wp:positionV relativeFrom="paragraph">
                  <wp:posOffset>167455</wp:posOffset>
                </wp:positionV>
                <wp:extent cx="9525" cy="12700"/>
                <wp:effectExtent b="0" l="0" r="0" t="0"/>
                <wp:wrapTopAndBottom distB="0" distT="0"/>
                <wp:docPr id="6"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9525" cy="12700"/>
                        </a:xfrm>
                        <a:prstGeom prst="rect"/>
                        <a:ln/>
                      </pic:spPr>
                    </pic:pic>
                  </a:graphicData>
                </a:graphic>
              </wp:anchor>
            </w:drawing>
          </mc:Fallback>
        </mc:AlternateConten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5">
      <w:pPr>
        <w:tabs>
          <w:tab w:val="left" w:leader="none" w:pos="4389"/>
        </w:tabs>
        <w:spacing w:before="0" w:lineRule="auto"/>
        <w:ind w:left="141" w:right="0" w:firstLine="0"/>
        <w:jc w:val="left"/>
        <w:rPr>
          <w:b w:val="1"/>
          <w:bCs w:val="1"/>
          <w:sz w:val="16"/>
          <w:szCs w:val="16"/>
        </w:rPr>
      </w:pPr>
      <w:r w:rsidDel="00000000" w:rsidR="00000000" w:rsidRPr="00000000">
        <w:rPr>
          <w:b w:val="1"/>
          <w:bCs w:val="1"/>
          <w:sz w:val="20"/>
          <w:szCs w:val="20"/>
          <w:rtl w:val="0"/>
        </w:rPr>
        <w:t xml:space="preserve">SMAX</w:t>
        <w:tab/>
        <w:t xml:space="preserve">INNOVA, A</w:t>
      </w:r>
      <w:r w:rsidDel="00000000" w:rsidR="00000000" w:rsidRPr="00000000">
        <w:rPr>
          <w:b w:val="1"/>
          <w:bCs w:val="1"/>
          <w:sz w:val="16"/>
          <w:szCs w:val="16"/>
          <w:rtl w:val="0"/>
        </w:rPr>
        <w:t xml:space="preserve">NKARA</w:t>
      </w:r>
    </w:p>
    <w:p w:rsidR="00000000" w:rsidDel="00000000" w:rsidP="00000000" w:rsidRDefault="00000000" w:rsidRPr="00000000" w14:paraId="00000016">
      <w:pPr>
        <w:pStyle w:val="Heading2"/>
        <w:tabs>
          <w:tab w:val="left" w:leader="none" w:pos="2265"/>
        </w:tabs>
        <w:ind w:firstLine="141"/>
        <w:rPr/>
      </w:pPr>
      <w:r w:rsidDel="00000000" w:rsidR="00000000" w:rsidRPr="00000000">
        <w:rPr>
          <w:smallCaps w:val="1"/>
          <w:rtl w:val="0"/>
        </w:rPr>
        <w:t xml:space="preserve">Mobile Application</w:t>
        <w:tab/>
        <w:t xml:space="preserve">10/2024-Present</w:t>
      </w: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 w:line="240" w:lineRule="auto"/>
        <w:ind w:left="0" w:right="0" w:firstLine="0"/>
        <w:jc w:val="left"/>
        <w:rPr>
          <w:rFonts w:ascii="Times New Roman" w:cs="Times New Roman" w:eastAsia="Times New Roman" w:hAnsi="Times New Roman"/>
          <w:b w:val="1"/>
          <w:bCs w:val="1"/>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41"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Developed a mobile application integrated with the company’s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ITSM (IT Service Management)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platform to enable field teams to manage, update, and close assigned service tasks on-site.</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Tech Stack: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Flutter (Dart), MVVM architecture, MobX &amp; Provider for state management, Dio for RESTful API communication.</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61"/>
        </w:tabs>
        <w:spacing w:after="0" w:before="0" w:line="245" w:lineRule="auto"/>
        <w:ind w:left="861"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Built and maintained scalable MVVM-based architecture.</w:t>
      </w:r>
    </w:p>
    <w:p w:rsidR="00000000" w:rsidDel="00000000" w:rsidP="00000000" w:rsidRDefault="00000000" w:rsidRPr="00000000" w14:paraId="0000001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61"/>
        </w:tabs>
        <w:spacing w:after="0" w:before="0" w:line="245" w:lineRule="auto"/>
        <w:ind w:left="861"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Integrated ITSM APIs for real-time task synchronization and updates.</w:t>
      </w:r>
    </w:p>
    <w:p w:rsidR="00000000" w:rsidDel="00000000" w:rsidP="00000000" w:rsidRDefault="00000000" w:rsidRPr="00000000" w14:paraId="0000001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61"/>
        </w:tabs>
        <w:spacing w:after="0" w:before="0" w:line="245" w:lineRule="auto"/>
        <w:ind w:left="861"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Implemented reactive state management using MobX and Provider.</w:t>
      </w:r>
    </w:p>
    <w:p w:rsidR="00000000" w:rsidDel="00000000" w:rsidP="00000000" w:rsidRDefault="00000000" w:rsidRPr="00000000" w14:paraId="0000001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61"/>
        </w:tabs>
        <w:spacing w:after="0" w:before="0" w:line="245" w:lineRule="auto"/>
        <w:ind w:left="861"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Developed form handling and PDF export features for task closuse.</w:t>
      </w:r>
    </w:p>
    <w:p w:rsidR="00000000" w:rsidDel="00000000" w:rsidP="00000000" w:rsidRDefault="00000000" w:rsidRPr="00000000" w14:paraId="0000002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61"/>
        </w:tabs>
        <w:spacing w:after="0" w:before="0" w:line="240" w:lineRule="auto"/>
        <w:ind w:left="861"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Improved performance and UI/UX consistency across modules.</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3">
      <w:pPr>
        <w:tabs>
          <w:tab w:val="left" w:leader="none" w:pos="4389"/>
        </w:tabs>
        <w:spacing w:before="0" w:lineRule="auto"/>
        <w:ind w:left="141" w:right="0" w:firstLine="0"/>
        <w:jc w:val="left"/>
        <w:rPr>
          <w:b w:val="1"/>
          <w:bCs w:val="1"/>
          <w:sz w:val="16"/>
          <w:szCs w:val="16"/>
        </w:rPr>
      </w:pPr>
      <w:r w:rsidDel="00000000" w:rsidR="00000000" w:rsidRPr="00000000">
        <w:rPr>
          <w:b w:val="1"/>
          <w:bCs w:val="1"/>
          <w:sz w:val="20"/>
          <w:szCs w:val="20"/>
          <w:rtl w:val="0"/>
        </w:rPr>
        <w:t xml:space="preserve">ITTS</w:t>
        <w:tab/>
        <w:t xml:space="preserve">INNOVA, A</w:t>
      </w:r>
      <w:r w:rsidDel="00000000" w:rsidR="00000000" w:rsidRPr="00000000">
        <w:rPr>
          <w:b w:val="1"/>
          <w:bCs w:val="1"/>
          <w:sz w:val="16"/>
          <w:szCs w:val="16"/>
          <w:rtl w:val="0"/>
        </w:rPr>
        <w:t xml:space="preserve">NKARA</w:t>
      </w:r>
    </w:p>
    <w:p w:rsidR="00000000" w:rsidDel="00000000" w:rsidP="00000000" w:rsidRDefault="00000000" w:rsidRPr="00000000" w14:paraId="00000024">
      <w:pPr>
        <w:pStyle w:val="Heading2"/>
        <w:tabs>
          <w:tab w:val="left" w:leader="none" w:pos="2265"/>
        </w:tabs>
        <w:spacing w:before="1" w:lineRule="auto"/>
        <w:ind w:firstLine="141"/>
        <w:rPr/>
      </w:pPr>
      <w:r w:rsidDel="00000000" w:rsidR="00000000" w:rsidRPr="00000000">
        <w:rPr>
          <w:smallCaps w:val="1"/>
          <w:rtl w:val="0"/>
        </w:rPr>
        <w:t xml:space="preserve">WEB Application</w:t>
        <w:tab/>
        <w:t xml:space="preserve">10/2024-Present</w:t>
      </w: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Times New Roman" w:cs="Times New Roman" w:eastAsia="Times New Roman" w:hAnsi="Times New Roman"/>
          <w:b w:val="1"/>
          <w:bCs w:val="1"/>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Contributed to the development of an internal tender management and subcontractor assignment system enabling the company to open tasks for bidding and assign work based on submitted offers.</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8">
      <w:pPr>
        <w:spacing w:before="0" w:lineRule="auto"/>
        <w:ind w:left="141" w:right="0" w:firstLine="0"/>
        <w:jc w:val="left"/>
        <w:rPr>
          <w:sz w:val="20"/>
          <w:szCs w:val="20"/>
        </w:rPr>
      </w:pPr>
      <w:r w:rsidDel="00000000" w:rsidR="00000000" w:rsidRPr="00000000">
        <w:rPr>
          <w:b w:val="1"/>
          <w:bCs w:val="1"/>
          <w:sz w:val="20"/>
          <w:szCs w:val="20"/>
          <w:rtl w:val="0"/>
        </w:rPr>
        <w:t xml:space="preserve">Tech Stack: </w:t>
      </w:r>
      <w:r w:rsidDel="00000000" w:rsidR="00000000" w:rsidRPr="00000000">
        <w:rPr>
          <w:sz w:val="20"/>
          <w:szCs w:val="20"/>
          <w:rtl w:val="0"/>
        </w:rPr>
        <w:t xml:space="preserve">React, TypeScript, RESTful API integration.</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61"/>
        </w:tabs>
        <w:spacing w:after="0" w:before="0" w:line="244" w:lineRule="auto"/>
        <w:ind w:left="861"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Developed responsive and user-friendly UI components using React and TypeScript. Java S</w:t>
      </w:r>
      <w:r w:rsidDel="00000000" w:rsidR="00000000" w:rsidRPr="00000000">
        <w:rPr>
          <w:sz w:val="20"/>
          <w:szCs w:val="20"/>
          <w:rtl w:val="0"/>
        </w:rPr>
        <w:t xml:space="preserve">pring Boot for backend and maintainable code architecture.</w:t>
      </w:r>
      <w:r w:rsidDel="00000000" w:rsidR="00000000" w:rsidRPr="00000000">
        <w:rPr>
          <w:rtl w:val="0"/>
        </w:rPr>
      </w:r>
    </w:p>
    <w:p w:rsidR="00000000" w:rsidDel="00000000" w:rsidP="00000000" w:rsidRDefault="00000000" w:rsidRPr="00000000" w14:paraId="0000002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61"/>
        </w:tabs>
        <w:spacing w:after="0" w:before="0" w:line="244" w:lineRule="auto"/>
        <w:ind w:left="861"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sectPr>
          <w:pgSz w:h="16840" w:w="11910" w:orient="portrait"/>
          <w:pgMar w:bottom="280" w:top="1340" w:left="1275" w:right="1275" w:header="360" w:footer="360"/>
          <w:pgNumType w:start="1"/>
        </w:sect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Designed and implemented intuitive page layouts to enhance user navigation and overall experience.</w:t>
      </w:r>
    </w:p>
    <w:p w:rsidR="00000000" w:rsidDel="00000000" w:rsidP="00000000" w:rsidRDefault="00000000" w:rsidRPr="00000000" w14:paraId="0000002C">
      <w:pPr>
        <w:tabs>
          <w:tab w:val="left" w:leader="none" w:pos="4389"/>
        </w:tabs>
        <w:spacing w:before="78" w:lineRule="auto"/>
        <w:ind w:left="141" w:right="0" w:firstLine="0"/>
        <w:jc w:val="left"/>
        <w:rPr>
          <w:b w:val="1"/>
          <w:bCs w:val="1"/>
          <w:sz w:val="16"/>
          <w:szCs w:val="16"/>
        </w:rPr>
      </w:pPr>
      <w:r w:rsidDel="00000000" w:rsidR="00000000" w:rsidRPr="00000000">
        <w:rPr>
          <w:b w:val="1"/>
          <w:bCs w:val="1"/>
          <w:sz w:val="20"/>
          <w:szCs w:val="20"/>
          <w:rtl w:val="0"/>
        </w:rPr>
        <w:t xml:space="preserve">ITOOLS</w:t>
        <w:tab/>
        <w:t xml:space="preserve">INNOVA, A</w:t>
      </w:r>
      <w:r w:rsidDel="00000000" w:rsidR="00000000" w:rsidRPr="00000000">
        <w:rPr>
          <w:b w:val="1"/>
          <w:bCs w:val="1"/>
          <w:sz w:val="16"/>
          <w:szCs w:val="16"/>
          <w:rtl w:val="0"/>
        </w:rPr>
        <w:t xml:space="preserve">NKARA</w:t>
      </w:r>
    </w:p>
    <w:p w:rsidR="00000000" w:rsidDel="00000000" w:rsidP="00000000" w:rsidRDefault="00000000" w:rsidRPr="00000000" w14:paraId="0000002D">
      <w:pPr>
        <w:tabs>
          <w:tab w:val="left" w:leader="none" w:pos="2265"/>
        </w:tabs>
        <w:spacing w:before="1" w:lineRule="auto"/>
        <w:ind w:left="141" w:right="0" w:firstLine="0"/>
        <w:jc w:val="left"/>
        <w:rPr>
          <w:b w:val="1"/>
          <w:bCs w:val="1"/>
          <w:sz w:val="20"/>
          <w:szCs w:val="20"/>
        </w:rPr>
      </w:pPr>
      <w:r w:rsidDel="00000000" w:rsidR="00000000" w:rsidRPr="00000000">
        <w:rPr>
          <w:b w:val="1"/>
          <w:bCs w:val="1"/>
          <w:sz w:val="20"/>
          <w:szCs w:val="20"/>
          <w:rtl w:val="0"/>
        </w:rPr>
        <w:t xml:space="preserve">WEB A</w:t>
      </w:r>
      <w:r w:rsidDel="00000000" w:rsidR="00000000" w:rsidRPr="00000000">
        <w:rPr>
          <w:b w:val="1"/>
          <w:bCs w:val="1"/>
          <w:sz w:val="16"/>
          <w:szCs w:val="16"/>
          <w:rtl w:val="0"/>
        </w:rPr>
        <w:t xml:space="preserve">PPLİCATİON</w:t>
        <w:tab/>
      </w:r>
      <w:r w:rsidDel="00000000" w:rsidR="00000000" w:rsidRPr="00000000">
        <w:rPr>
          <w:b w:val="1"/>
          <w:bCs w:val="1"/>
          <w:sz w:val="20"/>
          <w:szCs w:val="20"/>
          <w:rtl w:val="0"/>
        </w:rPr>
        <w:t xml:space="preserve">07/2025-11/2025</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Developed a web application integrated with the company’s ITSM task management system to automatically calculate and report monthly payments based on completed service tasks and contract items.</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0" w:lineRule="auto"/>
        <w:ind w:left="141"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Tech Stack: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React (JavaScript), Express.js, SQL Server, Axios for HTTP requests, JWT authentication.</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61"/>
        </w:tabs>
        <w:spacing w:after="0" w:before="0" w:line="245" w:lineRule="auto"/>
        <w:ind w:left="861"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Designed and implemented RESTful APIs using Express.js and SQL Server.</w:t>
      </w:r>
    </w:p>
    <w:p w:rsidR="00000000" w:rsidDel="00000000" w:rsidP="00000000" w:rsidRDefault="00000000" w:rsidRPr="00000000" w14:paraId="0000003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61"/>
        </w:tabs>
        <w:spacing w:after="0" w:before="0" w:line="244" w:lineRule="auto"/>
        <w:ind w:left="861"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Built React interfaces for authorized service providers to track and report completed tasks.</w:t>
      </w:r>
    </w:p>
    <w:p w:rsidR="00000000" w:rsidDel="00000000" w:rsidP="00000000" w:rsidRDefault="00000000" w:rsidRPr="00000000" w14:paraId="0000003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61"/>
        </w:tabs>
        <w:spacing w:after="0" w:before="0" w:line="244" w:lineRule="auto"/>
        <w:ind w:left="861"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Integrated ITSM APIs for automated task retrieval and contract-based calculations.</w:t>
      </w:r>
    </w:p>
    <w:p w:rsidR="00000000" w:rsidDel="00000000" w:rsidP="00000000" w:rsidRDefault="00000000" w:rsidRPr="00000000" w14:paraId="0000003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61"/>
        </w:tabs>
        <w:spacing w:after="0" w:before="0" w:line="245" w:lineRule="auto"/>
        <w:ind w:left="861"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Implemented JWT-based authentication and secure role-based access control.</w:t>
      </w:r>
    </w:p>
    <w:p w:rsidR="00000000" w:rsidDel="00000000" w:rsidP="00000000" w:rsidRDefault="00000000" w:rsidRPr="00000000" w14:paraId="0000003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61"/>
        </w:tabs>
        <w:spacing w:after="0" w:before="0" w:line="240" w:lineRule="auto"/>
        <w:ind w:left="861"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Developed reporting modules for monthly payment summaries and performance insights.</w:t>
      </w:r>
    </w:p>
    <w:sectPr>
      <w:type w:val="nextPage"/>
      <w:pgSz w:h="16840" w:w="11910" w:orient="portrait"/>
      <w:pgMar w:bottom="280" w:top="1320" w:left="1275" w:right="1275"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861" w:hanging="360.00000000000006"/>
      </w:pPr>
      <w:rPr>
        <w:rFonts w:ascii="Noto Sans Symbols" w:cs="Noto Sans Symbols" w:eastAsia="Noto Sans Symbols" w:hAnsi="Noto Sans Symbols"/>
        <w:b w:val="0"/>
        <w:bCs w:val="0"/>
        <w:i w:val="0"/>
        <w:iCs w:val="0"/>
        <w:sz w:val="20"/>
        <w:szCs w:val="20"/>
      </w:rPr>
    </w:lvl>
    <w:lvl w:ilvl="1">
      <w:start w:val="0"/>
      <w:numFmt w:val="bullet"/>
      <w:lvlText w:val="•"/>
      <w:lvlJc w:val="left"/>
      <w:pPr>
        <w:ind w:left="1709" w:hanging="360"/>
      </w:pPr>
      <w:rPr/>
    </w:lvl>
    <w:lvl w:ilvl="2">
      <w:start w:val="0"/>
      <w:numFmt w:val="bullet"/>
      <w:lvlText w:val="•"/>
      <w:lvlJc w:val="left"/>
      <w:pPr>
        <w:ind w:left="2559" w:hanging="360"/>
      </w:pPr>
      <w:rPr/>
    </w:lvl>
    <w:lvl w:ilvl="3">
      <w:start w:val="0"/>
      <w:numFmt w:val="bullet"/>
      <w:lvlText w:val="•"/>
      <w:lvlJc w:val="left"/>
      <w:pPr>
        <w:ind w:left="3408" w:hanging="360"/>
      </w:pPr>
      <w:rPr/>
    </w:lvl>
    <w:lvl w:ilvl="4">
      <w:start w:val="0"/>
      <w:numFmt w:val="bullet"/>
      <w:lvlText w:val="•"/>
      <w:lvlJc w:val="left"/>
      <w:pPr>
        <w:ind w:left="4258" w:hanging="360"/>
      </w:pPr>
      <w:rPr/>
    </w:lvl>
    <w:lvl w:ilvl="5">
      <w:start w:val="0"/>
      <w:numFmt w:val="bullet"/>
      <w:lvlText w:val="•"/>
      <w:lvlJc w:val="left"/>
      <w:pPr>
        <w:ind w:left="5108" w:hanging="360"/>
      </w:pPr>
      <w:rPr/>
    </w:lvl>
    <w:lvl w:ilvl="6">
      <w:start w:val="0"/>
      <w:numFmt w:val="bullet"/>
      <w:lvlText w:val="•"/>
      <w:lvlJc w:val="left"/>
      <w:pPr>
        <w:ind w:left="5957" w:hanging="360"/>
      </w:pPr>
      <w:rPr/>
    </w:lvl>
    <w:lvl w:ilvl="7">
      <w:start w:val="0"/>
      <w:numFmt w:val="bullet"/>
      <w:lvlText w:val="•"/>
      <w:lvlJc w:val="left"/>
      <w:pPr>
        <w:ind w:left="6807" w:hanging="360"/>
      </w:pPr>
      <w:rPr/>
    </w:lvl>
    <w:lvl w:ilvl="8">
      <w:start w:val="0"/>
      <w:numFmt w:val="bullet"/>
      <w:lvlText w:val="•"/>
      <w:lvlJc w:val="left"/>
      <w:pPr>
        <w:ind w:left="7657"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141"/>
    </w:pPr>
    <w:rPr>
      <w:rFonts w:ascii="Times New Roman" w:cs="Times New Roman" w:eastAsia="Times New Roman" w:hAnsi="Times New Roman"/>
      <w:b w:val="1"/>
      <w:bCs w:val="1"/>
      <w:sz w:val="22"/>
      <w:szCs w:val="22"/>
    </w:rPr>
  </w:style>
  <w:style w:type="paragraph" w:styleId="Heading2">
    <w:name w:val="heading 2"/>
    <w:basedOn w:val="Normal"/>
    <w:next w:val="Normal"/>
    <w:pPr>
      <w:ind w:left="141"/>
    </w:pPr>
    <w:rPr>
      <w:rFonts w:ascii="Times New Roman" w:cs="Times New Roman" w:eastAsia="Times New Roman" w:hAnsi="Times New Roman"/>
      <w:b w:val="1"/>
      <w:bCs w:val="1"/>
      <w:sz w:val="20"/>
      <w:szCs w:val="20"/>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before="56" w:lineRule="auto"/>
      <w:ind w:right="4"/>
      <w:jc w:val="center"/>
    </w:pPr>
    <w:rPr>
      <w:rFonts w:ascii="Times New Roman" w:cs="Times New Roman" w:eastAsia="Times New Roman" w:hAnsi="Times New Roman"/>
      <w:b w:val="1"/>
      <w:bCs w:val="1"/>
      <w:sz w:val="32"/>
      <w:szCs w:val="3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rPr>
      <w:rFonts w:ascii="Times New Roman" w:cs="Times New Roman" w:eastAsia="Times New Roman" w:hAnsi="Times New Roman"/>
      <w:sz w:val="20"/>
      <w:szCs w:val="20"/>
      <w:lang w:bidi="ar-SA" w:eastAsia="en-US" w:val="en-US"/>
    </w:rPr>
  </w:style>
  <w:style w:type="paragraph" w:styleId="ListParagraph">
    <w:name w:val="List Paragraph"/>
    <w:basedOn w:val="Normal"/>
    <w:uiPriority w:val="1"/>
    <w:qFormat w:val="1"/>
    <w:pPr>
      <w:spacing w:line="245" w:lineRule="exact"/>
      <w:ind w:left="861" w:hanging="360"/>
    </w:pPr>
    <w:rPr>
      <w:rFonts w:ascii="Times New Roman" w:cs="Times New Roman" w:eastAsia="Times New Roman" w:hAnsi="Times New Roman"/>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emirhan.arslantas@outlook.com" TargetMode="Externa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y+rC25HJQ6SSNjC5cnxfMVkj8A==">CgMxLjA4AHIhMTdVUWtrSWllekkyZ3M1VTFnSUtZNUFHR2tvUkg5Szk4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2026-01-16T18:23:38Z</dcterms:created>
  <dc:creator>Emirhan ARSLANTAŞ</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2025-12-11T00:00:00Z</vt:filetime>
  </property>
  <property fmtid="{D5CDD505-2E9C-101B-9397-08002B2CF9AE}" pid="3" name="Creator">
    <vt:lpwstr>Microsoft® Word 2019</vt:lpwstr>
  </property>
  <property fmtid="{D5CDD505-2E9C-101B-9397-08002B2CF9AE}" pid="4" name="LastSaved">
    <vt:filetime>2026-01-16T00:00:00Z</vt:filetime>
  </property>
  <property fmtid="{D5CDD505-2E9C-101B-9397-08002B2CF9AE}" pid="5" name="Producer">
    <vt:lpwstr>Microsoft® Word 2019</vt:lpwstr>
  </property>
</Properties>
</file>